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A7ABB04" w14:textId="36F0F61D" w:rsidR="00C40F45" w:rsidRPr="007B3024" w:rsidRDefault="00FF0B3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97299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Құрылыспен геодезияда математикалық модельдеу және деректерді талдауды басқару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0D808D74" w:rsidR="00194F01" w:rsidRPr="00C40F45" w:rsidRDefault="00FF0B3F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97299 «Құрылыспен геодезияда математикалық модельдеу және деректерді талдауды басқару»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6986449F" w14:textId="589D23A7" w:rsidR="00C40F45" w:rsidRDefault="00FF0B3F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97299 «Құрылыспен геодезияда математикалық модельдеу және деректерді талдауды басқару»</w:t>
      </w:r>
      <w:r w:rsidR="00C40F45"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lastRenderedPageBreak/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7CDEAA25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Жазықтық раманы және плитаны есептеу үлгісі арқылы модельдің сапасын іс жүзінде тексеру арқылы моделдерді түсіну үшін құрылысты ұйымдастыру саласындағы экономикалық – математикалық модельдеудің теориялық негіздерін қалыптастыр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ады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орреляциялық және регрессиялық талдау түрлерін сипаттау негізінде күрделі регрессиялық талдау арқылы экономикалық математикалық модельдеуді құрастыр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>ады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16A46C6C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Құрылыспен геодезияда математикалық модельдеу және деректерді талдауды басқару негіздері туралы білімді қалыптастыру және қолдану дағдыларын дамыту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5A98FF" w14:textId="77777777" w:rsidR="00CF0205" w:rsidRDefault="00CF0205" w:rsidP="00CF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 критерийлері</w:t>
      </w:r>
    </w:p>
    <w:p w14:paraId="22AC1214" w14:textId="77777777" w:rsidR="00CF0205" w:rsidRDefault="00CF0205" w:rsidP="00CF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93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1185"/>
        <w:gridCol w:w="1370"/>
        <w:gridCol w:w="1212"/>
        <w:gridCol w:w="2037"/>
        <w:gridCol w:w="3544"/>
      </w:tblGrid>
      <w:tr w:rsidR="00CF0205" w:rsidRPr="009B185D" w14:paraId="389F1FCE" w14:textId="77777777" w:rsidTr="004F6BD6">
        <w:tc>
          <w:tcPr>
            <w:tcW w:w="1185" w:type="dxa"/>
          </w:tcPr>
          <w:p w14:paraId="3E3E5FE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370" w:type="dxa"/>
          </w:tcPr>
          <w:p w14:paraId="79F13A0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</w:tc>
        <w:tc>
          <w:tcPr>
            <w:tcW w:w="1212" w:type="dxa"/>
          </w:tcPr>
          <w:p w14:paraId="364C82C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Балл </w:t>
            </w: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(%-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дық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7" w:type="dxa"/>
          </w:tcPr>
          <w:p w14:paraId="3041CA8F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  <w:tc>
          <w:tcPr>
            <w:tcW w:w="3544" w:type="dxa"/>
          </w:tcPr>
          <w:p w14:paraId="6704A79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Критерийлер </w:t>
            </w:r>
          </w:p>
        </w:tc>
      </w:tr>
      <w:tr w:rsidR="00CF0205" w:rsidRPr="009B185D" w14:paraId="4D7D02AC" w14:textId="77777777" w:rsidTr="004F6BD6">
        <w:tc>
          <w:tcPr>
            <w:tcW w:w="1185" w:type="dxa"/>
          </w:tcPr>
          <w:p w14:paraId="4B93FFA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70" w:type="dxa"/>
          </w:tcPr>
          <w:p w14:paraId="07C346A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212" w:type="dxa"/>
          </w:tcPr>
          <w:p w14:paraId="697ACCE9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37" w:type="dxa"/>
            <w:vMerge w:val="restart"/>
          </w:tcPr>
          <w:p w14:paraId="2713E8B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3544" w:type="dxa"/>
            <w:vMerge w:val="restart"/>
          </w:tcPr>
          <w:p w14:paraId="41D3F87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дұрыс және толық жауаптар берілген</w:t>
            </w:r>
          </w:p>
          <w:p w14:paraId="7BF0DA3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дәйекті және сауатты ұсынылған.</w:t>
            </w:r>
          </w:p>
          <w:p w14:paraId="61EFF453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қабілеттері көрсетілген</w:t>
            </w:r>
          </w:p>
        </w:tc>
      </w:tr>
      <w:tr w:rsidR="00CF0205" w:rsidRPr="009B185D" w14:paraId="7DB9D0AD" w14:textId="77777777" w:rsidTr="004F6BD6">
        <w:tc>
          <w:tcPr>
            <w:tcW w:w="1185" w:type="dxa"/>
          </w:tcPr>
          <w:p w14:paraId="4FDC574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370" w:type="dxa"/>
          </w:tcPr>
          <w:p w14:paraId="530C192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212" w:type="dxa"/>
          </w:tcPr>
          <w:p w14:paraId="122CC98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037" w:type="dxa"/>
            <w:vMerge/>
          </w:tcPr>
          <w:p w14:paraId="5B3BFEE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7AEF35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54F39CF4" w14:textId="77777777" w:rsidTr="004F6BD6">
        <w:tc>
          <w:tcPr>
            <w:tcW w:w="1185" w:type="dxa"/>
          </w:tcPr>
          <w:p w14:paraId="5C87840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370" w:type="dxa"/>
          </w:tcPr>
          <w:p w14:paraId="55E0815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212" w:type="dxa"/>
          </w:tcPr>
          <w:p w14:paraId="20CFCCE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37" w:type="dxa"/>
            <w:vMerge w:val="restart"/>
          </w:tcPr>
          <w:p w14:paraId="5EF4F7B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544" w:type="dxa"/>
            <w:vMerge w:val="restart"/>
          </w:tcPr>
          <w:p w14:paraId="76CFDEA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 дұрыс жарықтандырылған, бірақ жауаптар толық емес, маңызды емес қателер немесе дәлсіздіктер бар.</w:t>
            </w:r>
          </w:p>
          <w:p w14:paraId="1F9C945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және сауатты ұсынылған</w:t>
            </w:r>
          </w:p>
        </w:tc>
      </w:tr>
      <w:tr w:rsidR="00CF0205" w:rsidRPr="009B185D" w14:paraId="768BECC0" w14:textId="77777777" w:rsidTr="004F6BD6">
        <w:tc>
          <w:tcPr>
            <w:tcW w:w="1185" w:type="dxa"/>
          </w:tcPr>
          <w:p w14:paraId="20D9243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370" w:type="dxa"/>
          </w:tcPr>
          <w:p w14:paraId="454E46B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3,00</w:t>
            </w:r>
          </w:p>
        </w:tc>
        <w:tc>
          <w:tcPr>
            <w:tcW w:w="1212" w:type="dxa"/>
          </w:tcPr>
          <w:p w14:paraId="66FAB47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037" w:type="dxa"/>
            <w:vMerge/>
          </w:tcPr>
          <w:p w14:paraId="3AE9191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1B751AA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5353B577" w14:textId="77777777" w:rsidTr="004F6BD6">
        <w:tc>
          <w:tcPr>
            <w:tcW w:w="1185" w:type="dxa"/>
          </w:tcPr>
          <w:p w14:paraId="7106868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1370" w:type="dxa"/>
          </w:tcPr>
          <w:p w14:paraId="2263976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212" w:type="dxa"/>
          </w:tcPr>
          <w:p w14:paraId="61B4F4D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037" w:type="dxa"/>
            <w:vMerge/>
          </w:tcPr>
          <w:p w14:paraId="762261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0074E4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3C986DEE" w14:textId="77777777" w:rsidTr="004F6BD6">
        <w:tc>
          <w:tcPr>
            <w:tcW w:w="1185" w:type="dxa"/>
          </w:tcPr>
          <w:p w14:paraId="4D6579B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370" w:type="dxa"/>
          </w:tcPr>
          <w:p w14:paraId="48FC038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212" w:type="dxa"/>
          </w:tcPr>
          <w:p w14:paraId="072030E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37" w:type="dxa"/>
            <w:vMerge w:val="restart"/>
          </w:tcPr>
          <w:p w14:paraId="7900E61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3544" w:type="dxa"/>
            <w:vMerge w:val="restart"/>
          </w:tcPr>
          <w:p w14:paraId="328891FF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 негізінен дұрыс, бірақ толық емес, дәлсіздіктер мен логикалық қателер бар.</w:t>
            </w:r>
          </w:p>
          <w:p w14:paraId="3C55A4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дұрыс жазылған, бірақ логикалық реттілік сақталмайды.</w:t>
            </w:r>
          </w:p>
        </w:tc>
      </w:tr>
      <w:tr w:rsidR="00CF0205" w:rsidRPr="009B185D" w14:paraId="311D1BF2" w14:textId="77777777" w:rsidTr="004F6BD6">
        <w:tc>
          <w:tcPr>
            <w:tcW w:w="1185" w:type="dxa"/>
          </w:tcPr>
          <w:p w14:paraId="3EBE0FF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370" w:type="dxa"/>
          </w:tcPr>
          <w:p w14:paraId="1C773BA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212" w:type="dxa"/>
          </w:tcPr>
          <w:p w14:paraId="2538C6C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037" w:type="dxa"/>
            <w:vMerge/>
          </w:tcPr>
          <w:p w14:paraId="0E2F320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439E75E1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350E55E6" w14:textId="77777777" w:rsidTr="004F6BD6">
        <w:tc>
          <w:tcPr>
            <w:tcW w:w="1185" w:type="dxa"/>
          </w:tcPr>
          <w:p w14:paraId="44C5D94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370" w:type="dxa"/>
          </w:tcPr>
          <w:p w14:paraId="752D1B6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212" w:type="dxa"/>
          </w:tcPr>
          <w:p w14:paraId="5E8161D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037" w:type="dxa"/>
            <w:vMerge/>
          </w:tcPr>
          <w:p w14:paraId="24932EB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3D74633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4BD499FD" w14:textId="77777777" w:rsidTr="004F6BD6">
        <w:tc>
          <w:tcPr>
            <w:tcW w:w="1185" w:type="dxa"/>
          </w:tcPr>
          <w:p w14:paraId="02021F2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370" w:type="dxa"/>
          </w:tcPr>
          <w:p w14:paraId="26715F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12" w:type="dxa"/>
          </w:tcPr>
          <w:p w14:paraId="666D614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037" w:type="dxa"/>
            <w:vMerge/>
          </w:tcPr>
          <w:p w14:paraId="0D39B27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7980589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1595FC59" w14:textId="77777777" w:rsidTr="004F6BD6">
        <w:tc>
          <w:tcPr>
            <w:tcW w:w="1185" w:type="dxa"/>
          </w:tcPr>
          <w:p w14:paraId="36244AA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70" w:type="dxa"/>
          </w:tcPr>
          <w:p w14:paraId="295127B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2" w:type="dxa"/>
          </w:tcPr>
          <w:p w14:paraId="296E382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037" w:type="dxa"/>
            <w:vMerge/>
          </w:tcPr>
          <w:p w14:paraId="046E113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D97DA1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488D5634" w14:textId="77777777" w:rsidTr="004F6BD6">
        <w:tc>
          <w:tcPr>
            <w:tcW w:w="1185" w:type="dxa"/>
          </w:tcPr>
          <w:p w14:paraId="35FE95F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370" w:type="dxa"/>
          </w:tcPr>
          <w:p w14:paraId="02CBB79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2" w:type="dxa"/>
          </w:tcPr>
          <w:p w14:paraId="5C4FD32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037" w:type="dxa"/>
          </w:tcPr>
          <w:p w14:paraId="7D65810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3544" w:type="dxa"/>
          </w:tcPr>
          <w:p w14:paraId="3A14AB7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жауаптарда өрескел қателіктер жіберілді.</w:t>
            </w:r>
          </w:p>
          <w:p w14:paraId="4601A7C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Презентацияда грамматикалық және терминологиялық қателер бар. Логикалық реттілік сақталмайды.</w:t>
            </w:r>
          </w:p>
        </w:tc>
      </w:tr>
    </w:tbl>
    <w:p w14:paraId="2CDA3081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669635" w14:textId="77777777" w:rsidR="002C3544" w:rsidRPr="002C3544" w:rsidRDefault="00FF0B3F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 </w:t>
      </w:r>
      <w:r w:rsidR="002C3544" w:rsidRPr="002C3544">
        <w:rPr>
          <w:rFonts w:ascii="Times New Roman" w:hAnsi="Times New Roman" w:cs="Times New Roman"/>
          <w:sz w:val="24"/>
          <w:szCs w:val="24"/>
          <w:lang w:val="kk-KZ"/>
        </w:rPr>
        <w:t>Құрылыстағы модельдеу</w:t>
      </w:r>
    </w:p>
    <w:p w14:paraId="269D3B88" w14:textId="4258DC82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Сызықтық модельдер</w:t>
      </w:r>
    </w:p>
    <w:p w14:paraId="7901A6CC" w14:textId="72A26D4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 емес модельдер</w:t>
      </w:r>
    </w:p>
    <w:p w14:paraId="4F68CA82" w14:textId="44C2532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Оңтайландыру модельдері (оңтайландыру мәселесінің мәлімдемесі)</w:t>
      </w:r>
    </w:p>
    <w:p w14:paraId="022DB45F" w14:textId="33081D68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</w:r>
    </w:p>
    <w:p w14:paraId="2E6D5D81" w14:textId="5BDADE8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Корреляциялық және регрессиялық талдау түрлері</w:t>
      </w:r>
    </w:p>
    <w:p w14:paraId="34A8F229" w14:textId="49F71AC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Модельге енгізілген факторларға қойылатын талаптар</w:t>
      </w:r>
    </w:p>
    <w:p w14:paraId="6AC9E77E" w14:textId="53D1FC27" w:rsid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Жұптық корреляциялық-регрессиялық талдау</w:t>
      </w:r>
    </w:p>
    <w:p w14:paraId="7009AD79" w14:textId="2FC86A6F" w:rsidR="00FF0B3F" w:rsidRPr="00FF0B3F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Тауарлы-материалдық қорларды басқару модельдері. Сандық модельдеу.</w:t>
      </w:r>
    </w:p>
    <w:p w14:paraId="3E50E14F" w14:textId="734C39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Имитациялық модельдеу</w:t>
      </w:r>
    </w:p>
    <w:p w14:paraId="3FE07255" w14:textId="59D231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Құрылысты басқару жүйелерін модельдеудің негізгі бағыттары</w:t>
      </w:r>
    </w:p>
    <w:p w14:paraId="208F1088" w14:textId="240127C4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Факторлық статистикалық талдау моделі басқарушылық қатынастар</w:t>
      </w:r>
    </w:p>
    <w:p w14:paraId="2B79E93B" w14:textId="66AA7C2D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Детерминистік функционалдық модельдер</w:t>
      </w:r>
    </w:p>
    <w:p w14:paraId="67EF6FD9" w14:textId="400A7028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Күрделі регрессиялық талдау.</w:t>
      </w:r>
    </w:p>
    <w:p w14:paraId="371E8E0E" w14:textId="1E8D245E" w:rsidR="0084603E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Көп корреляциялық талдау</w:t>
      </w: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p w14:paraId="40174119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29EF50F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6E461E9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22C7D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BC11C88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7D07DE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475D1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6E4AA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34F7D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E85E1A5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18BAEA7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ACCB4D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40D372A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DBE1BF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47DC05D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E0BD66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BB8EA2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2D122B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DE693E4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2082E7B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FE07D38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1F48BF0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89193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E045046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568DA75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  <w:sectPr w:rsidR="007F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91AC2B" w14:textId="77777777" w:rsidR="007F3FCB" w:rsidRPr="007F3FCB" w:rsidRDefault="007F3FCB" w:rsidP="007F3FCB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емтиханның бағалау к</w:t>
      </w:r>
      <w:r w:rsidRPr="007F3FCB">
        <w:rPr>
          <w:rFonts w:ascii="Times New Roman" w:hAnsi="Times New Roman"/>
          <w:b/>
          <w:bCs/>
          <w:sz w:val="24"/>
          <w:szCs w:val="24"/>
          <w:lang w:val="kk-KZ"/>
        </w:rPr>
        <w:t>ритери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йлері</w:t>
      </w:r>
    </w:p>
    <w:p w14:paraId="3986DC97" w14:textId="77777777" w:rsidR="007F3FCB" w:rsidRDefault="007F3FCB" w:rsidP="007F3FC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05C96713" w14:textId="77777777" w:rsidR="007F3FCB" w:rsidRPr="007F3FCB" w:rsidRDefault="007F3FCB" w:rsidP="007F3FCB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F3FC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 БАҚЫЛАУДЫ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Ң</w:t>
      </w:r>
      <w:r w:rsidRPr="007F3FC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КРИТЕРИАЛДЫ БАҒАЛАУ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РУБРИКАТОРЫ</w:t>
      </w:r>
    </w:p>
    <w:p w14:paraId="236E8A02" w14:textId="77777777" w:rsidR="002743B0" w:rsidRDefault="007F3FCB" w:rsidP="007F3FCB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Пән</w:t>
      </w:r>
      <w:r w:rsidRPr="007F3FCB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7F3FCB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="002743B0" w:rsidRPr="002743B0">
        <w:rPr>
          <w:rFonts w:ascii="Times New Roman" w:eastAsia="Times New Roman" w:hAnsi="Times New Roman" w:cs="Times New Roman"/>
          <w:sz w:val="24"/>
          <w:lang w:val="kk-KZ"/>
        </w:rPr>
        <w:t>Құрылыспен геодезияда математикалық модельдеу және деректерді талдауды басқару</w:t>
      </w:r>
    </w:p>
    <w:p w14:paraId="1A83EBB1" w14:textId="515E22EC" w:rsidR="007F3FCB" w:rsidRPr="002743B0" w:rsidRDefault="007F3FCB" w:rsidP="007F3FCB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  <w:lang w:val="kk-KZ"/>
        </w:rPr>
      </w:pPr>
      <w:r w:rsidRPr="007F3FCB">
        <w:rPr>
          <w:rFonts w:ascii="Times New Roman" w:eastAsia="Times New Roman" w:hAnsi="Times New Roman" w:cs="Times New Roman"/>
          <w:sz w:val="24"/>
          <w:lang w:val="kk-KZ"/>
        </w:rPr>
        <w:t>.</w:t>
      </w:r>
      <w:r w:rsidRPr="007F3FCB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/>
          <w:bCs/>
          <w:spacing w:val="-2"/>
          <w:sz w:val="24"/>
          <w:lang w:val="kk-KZ"/>
        </w:rPr>
        <w:t>Түрі</w:t>
      </w:r>
      <w:r w:rsidRPr="002743B0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2743B0">
        <w:rPr>
          <w:rFonts w:ascii="Times New Roman" w:eastAsia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>Ауызша</w:t>
      </w:r>
      <w:r w:rsidRPr="002743B0">
        <w:rPr>
          <w:rFonts w:ascii="Times New Roman" w:eastAsia="Times New Roman" w:hAnsi="Times New Roman" w:cs="Times New Roman"/>
          <w:bCs/>
          <w:sz w:val="24"/>
          <w:lang w:val="kk-KZ"/>
        </w:rPr>
        <w:t>.</w:t>
      </w:r>
      <w:r w:rsidRPr="002743B0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2743B0">
        <w:rPr>
          <w:rFonts w:ascii="Times New Roman" w:eastAsia="Times New Roman" w:hAnsi="Times New Roman" w:cs="Times New Roman"/>
          <w:b/>
          <w:sz w:val="24"/>
          <w:lang w:val="kk-KZ"/>
        </w:rPr>
        <w:t>Платформа</w:t>
      </w:r>
      <w:r w:rsidRPr="002743B0">
        <w:rPr>
          <w:rFonts w:ascii="Times New Roman" w:eastAsia="Times New Roman" w:hAnsi="Times New Roman" w:cs="Times New Roman"/>
          <w:b/>
          <w:lang w:val="kk-KZ"/>
        </w:rPr>
        <w:t>:</w:t>
      </w:r>
      <w:r w:rsidRPr="002743B0">
        <w:rPr>
          <w:rFonts w:ascii="Times New Roman" w:eastAsia="Times New Roman" w:hAnsi="Times New Roman" w:cs="Times New Roman"/>
          <w:b/>
          <w:spacing w:val="-1"/>
          <w:lang w:val="kk-KZ"/>
        </w:rPr>
        <w:t xml:space="preserve"> </w:t>
      </w:r>
      <w:r w:rsidRPr="002743B0">
        <w:rPr>
          <w:rFonts w:ascii="Times New Roman" w:eastAsia="Times New Roman" w:hAnsi="Times New Roman" w:cs="Times New Roman"/>
          <w:bCs/>
          <w:spacing w:val="-1"/>
          <w:lang w:val="kk-KZ"/>
        </w:rPr>
        <w:t>Zoom</w:t>
      </w:r>
    </w:p>
    <w:p w14:paraId="51F5AA16" w14:textId="77777777" w:rsidR="007F3FCB" w:rsidRPr="002743B0" w:rsidRDefault="007F3FCB" w:rsidP="007F3F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  <w:lang w:val="kk-KZ"/>
        </w:rPr>
      </w:pP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7F3FCB" w:rsidRPr="00035710" w14:paraId="3C0D076F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588ADE17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6276F8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112DE9" wp14:editId="761B1F0E">
                      <wp:simplePos x="0" y="0"/>
                      <wp:positionH relativeFrom="page">
                        <wp:posOffset>6986</wp:posOffset>
                      </wp:positionH>
                      <wp:positionV relativeFrom="paragraph">
                        <wp:posOffset>7621</wp:posOffset>
                      </wp:positionV>
                      <wp:extent cx="1314450" cy="47625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3514B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5pt,.6pt" to="10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09360E54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D07066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  <w:r>
              <w:rPr>
                <w:rFonts w:ascii="Times New Roman" w:eastAsia="Times New Roman" w:hAnsi="Times New Roman" w:cs="Times New Roman"/>
                <w:lang w:val="kk-KZ"/>
              </w:rPr>
              <w:t>лер</w:t>
            </w:r>
          </w:p>
        </w:tc>
        <w:tc>
          <w:tcPr>
            <w:tcW w:w="12691" w:type="dxa"/>
            <w:gridSpan w:val="6"/>
          </w:tcPr>
          <w:p w14:paraId="4C74E89F" w14:textId="77777777" w:rsidR="007F3FCB" w:rsidRPr="00035710" w:rsidRDefault="007F3FCB" w:rsidP="004F6BD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ЛАР</w:t>
            </w:r>
          </w:p>
        </w:tc>
      </w:tr>
      <w:tr w:rsidR="007F3FCB" w:rsidRPr="00035710" w14:paraId="065D9CBE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5AE307D6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2B086C4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92EE7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Өте 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7782013E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176A04F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4EF0C90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Қанағаттанарлықсыз</w:t>
            </w:r>
            <w:r w:rsidRPr="00AE140A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7F3FCB" w:rsidRPr="00035710" w14:paraId="4B183884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5052CE29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3BBCA06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2641F477" w14:textId="77777777" w:rsidR="007F3FCB" w:rsidRPr="000301E2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3260" w:type="dxa"/>
          </w:tcPr>
          <w:p w14:paraId="4B4C3A1E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550" w:type="dxa"/>
          </w:tcPr>
          <w:p w14:paraId="465E7647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127" w:type="dxa"/>
          </w:tcPr>
          <w:p w14:paraId="30EC526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451" w:type="dxa"/>
          </w:tcPr>
          <w:p w14:paraId="7522976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7F3FCB" w:rsidRPr="00035710" w14:paraId="54B25414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7B3D0CF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7027914F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14:paraId="38FE706C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142BA84B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proofErr w:type="spellEnd"/>
          </w:p>
          <w:p w14:paraId="69E3FC8A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оның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5-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3260" w:type="dxa"/>
          </w:tcPr>
          <w:p w14:paraId="6A5C3C48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3 -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3-5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550" w:type="dxa"/>
          </w:tcPr>
          <w:p w14:paraId="6F81838D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түсіну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жалпылайды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іс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жүзінде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оның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1-2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127" w:type="dxa"/>
          </w:tcPr>
          <w:p w14:paraId="56A0998E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  <w:p w14:paraId="6A2FB4A0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</w:tc>
        <w:tc>
          <w:tcPr>
            <w:tcW w:w="1451" w:type="dxa"/>
          </w:tcPr>
          <w:p w14:paraId="43314860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7F3FCB" w:rsidRPr="00035710" w14:paraId="49794467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58506E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20B9E7D5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</w:p>
          <w:p w14:paraId="16FF9E2A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6763652E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proofErr w:type="spellEnd"/>
          </w:p>
          <w:p w14:paraId="6B2D9131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4E27EBD4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рефлексиялайды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түпнұсқа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</w:p>
          <w:p w14:paraId="6C8EF490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Қорытындыларда ұсынады/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практикалық ұсыныстарды жалпылайды (5 тармақтан және одан жоғары) тапсырманы практикалық шешу қабілеттерін бағалайды және жалпылайды</w:t>
            </w:r>
          </w:p>
        </w:tc>
        <w:tc>
          <w:tcPr>
            <w:tcW w:w="3260" w:type="dxa"/>
          </w:tcPr>
          <w:p w14:paraId="43491C44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Кішігірім элементтерді белгілемей/жіберіп алмай, технологияларды, әдістерді кезең-кезеңімен қолданады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Ә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дістерді/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технологияларды талдайды </w:t>
            </w:r>
          </w:p>
          <w:p w14:paraId="66CE4287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Қорытындыларда жалпы қабылданған практикалық ұсыныстарды ұсынады (3-тен 5-ке дейін) </w:t>
            </w:r>
          </w:p>
          <w:p w14:paraId="11DB2F7B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20B92D85" w14:textId="77777777" w:rsidR="007F3FCB" w:rsidRPr="008928AB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 мен әдістерді қолдану қадамдарының ішінара болуы </w:t>
            </w:r>
          </w:p>
          <w:p w14:paraId="7B1404C1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Әдістердің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қолданылуын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</w:p>
        </w:tc>
        <w:tc>
          <w:tcPr>
            <w:tcW w:w="2127" w:type="dxa"/>
          </w:tcPr>
          <w:p w14:paraId="4A075E3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/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туралы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контурлық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түсінікке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proofErr w:type="spellEnd"/>
          </w:p>
        </w:tc>
        <w:tc>
          <w:tcPr>
            <w:tcW w:w="1451" w:type="dxa"/>
          </w:tcPr>
          <w:p w14:paraId="17B658CC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7F3FCB" w:rsidRPr="00035710" w14:paraId="415E41C7" w14:textId="77777777" w:rsidTr="00B91E6A">
        <w:trPr>
          <w:gridAfter w:val="1"/>
          <w:wAfter w:w="6" w:type="dxa"/>
          <w:trHeight w:val="1298"/>
        </w:trPr>
        <w:tc>
          <w:tcPr>
            <w:tcW w:w="425" w:type="dxa"/>
          </w:tcPr>
          <w:p w14:paraId="4C420965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1C6F49B3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746B21F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4D037EBD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ескертусіз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1A21E983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60" w:type="dxa"/>
          </w:tcPr>
          <w:p w14:paraId="2207F9B1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Шағын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кемшіліктермен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2702D07F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50" w:type="dxa"/>
          </w:tcPr>
          <w:p w14:paraId="32055FC5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үш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бөлікке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бөлінуі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н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егізгі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бөлім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қорытынды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  <w:p w14:paraId="1337D4EC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5FF018BB" w14:textId="0131EC0F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91E6A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9358323" w14:textId="0EEBDB92" w:rsidR="007F3FCB" w:rsidRPr="00B91E6A" w:rsidRDefault="007F3FCB" w:rsidP="00B91E6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Таза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түрінде 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құрылымға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</w:p>
        </w:tc>
        <w:tc>
          <w:tcPr>
            <w:tcW w:w="1451" w:type="dxa"/>
          </w:tcPr>
          <w:p w14:paraId="64F48F2F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сөйлеу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525E421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Абзацсыз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таза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</w:p>
          <w:p w14:paraId="69AD8899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7F3FCB" w:rsidRPr="00035710" w14:paraId="06D65896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580E543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38C1DBE2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Ауызша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емтихан</w:t>
            </w:r>
            <w:proofErr w:type="spellEnd"/>
          </w:p>
        </w:tc>
        <w:tc>
          <w:tcPr>
            <w:tcW w:w="3297" w:type="dxa"/>
          </w:tcPr>
          <w:p w14:paraId="001D4A64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өз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ұстанымын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  <w:proofErr w:type="spellEnd"/>
          </w:p>
        </w:tc>
        <w:tc>
          <w:tcPr>
            <w:tcW w:w="3260" w:type="dxa"/>
          </w:tcPr>
          <w:p w14:paraId="7EBB9745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</w:p>
        </w:tc>
        <w:tc>
          <w:tcPr>
            <w:tcW w:w="2550" w:type="dxa"/>
          </w:tcPr>
          <w:p w14:paraId="7DA73411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терминдердің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күнделікті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2127" w:type="dxa"/>
          </w:tcPr>
          <w:p w14:paraId="12855E19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1451" w:type="dxa"/>
          </w:tcPr>
          <w:p w14:paraId="2177AA8B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түсіндіре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алмайды</w:t>
            </w:r>
            <w:proofErr w:type="spellEnd"/>
          </w:p>
        </w:tc>
      </w:tr>
    </w:tbl>
    <w:p w14:paraId="5267DBD2" w14:textId="77777777" w:rsidR="007F3FCB" w:rsidRPr="00194F01" w:rsidRDefault="007F3FCB" w:rsidP="00B91E6A">
      <w:pPr>
        <w:spacing w:after="0" w:line="240" w:lineRule="auto"/>
        <w:jc w:val="both"/>
        <w:rPr>
          <w:lang w:val="kk-KZ"/>
        </w:rPr>
      </w:pPr>
    </w:p>
    <w:sectPr w:rsidR="007F3FCB" w:rsidRPr="00194F01" w:rsidSect="007F3F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95348">
    <w:abstractNumId w:val="3"/>
  </w:num>
  <w:num w:numId="2" w16cid:durableId="232159895">
    <w:abstractNumId w:val="0"/>
  </w:num>
  <w:num w:numId="3" w16cid:durableId="1505053275">
    <w:abstractNumId w:val="1"/>
  </w:num>
  <w:num w:numId="4" w16cid:durableId="125547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F9D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2743B0"/>
    <w:rsid w:val="002C3544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0520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7324C7"/>
    <w:rsid w:val="007718BB"/>
    <w:rsid w:val="00791E8E"/>
    <w:rsid w:val="007A13D7"/>
    <w:rsid w:val="007B3024"/>
    <w:rsid w:val="007C078F"/>
    <w:rsid w:val="007F3FCB"/>
    <w:rsid w:val="0084603E"/>
    <w:rsid w:val="00894039"/>
    <w:rsid w:val="008940E2"/>
    <w:rsid w:val="009314C8"/>
    <w:rsid w:val="00936541"/>
    <w:rsid w:val="009452CB"/>
    <w:rsid w:val="0096278C"/>
    <w:rsid w:val="009D6A06"/>
    <w:rsid w:val="00A00798"/>
    <w:rsid w:val="00A1150E"/>
    <w:rsid w:val="00A152D2"/>
    <w:rsid w:val="00A655EB"/>
    <w:rsid w:val="00AC6BB3"/>
    <w:rsid w:val="00AF4A88"/>
    <w:rsid w:val="00B91E6A"/>
    <w:rsid w:val="00C40F45"/>
    <w:rsid w:val="00C768C1"/>
    <w:rsid w:val="00C86C90"/>
    <w:rsid w:val="00C94F04"/>
    <w:rsid w:val="00CF0205"/>
    <w:rsid w:val="00D849B4"/>
    <w:rsid w:val="00DF07AB"/>
    <w:rsid w:val="00E266B3"/>
    <w:rsid w:val="00E73692"/>
    <w:rsid w:val="00EB0F0B"/>
    <w:rsid w:val="00ED1D75"/>
    <w:rsid w:val="00ED6A67"/>
    <w:rsid w:val="00EE352D"/>
    <w:rsid w:val="00EE364A"/>
    <w:rsid w:val="00F37D7D"/>
    <w:rsid w:val="00FC3F09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CF0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F3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48</cp:revision>
  <cp:lastPrinted>2020-12-01T19:15:00Z</cp:lastPrinted>
  <dcterms:created xsi:type="dcterms:W3CDTF">2020-12-01T18:45:00Z</dcterms:created>
  <dcterms:modified xsi:type="dcterms:W3CDTF">2024-11-12T14:06:00Z</dcterms:modified>
</cp:coreProperties>
</file>